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C93" w:rsidRPr="00611395" w:rsidRDefault="00CD4028" w:rsidP="00CD402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4028">
        <w:rPr>
          <w:rFonts w:ascii="Times New Roman" w:hAnsi="Times New Roman" w:cs="Times New Roman"/>
          <w:sz w:val="28"/>
          <w:szCs w:val="28"/>
        </w:rPr>
        <w:t>Формы учета результатов наблюдений</w:t>
      </w:r>
    </w:p>
    <w:p w:rsidR="00CD4028" w:rsidRPr="00611395" w:rsidRDefault="00CD4028" w:rsidP="00CD4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D4028" w:rsidRPr="00CD4028" w:rsidRDefault="00CD4028" w:rsidP="00CD4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4028">
        <w:rPr>
          <w:rFonts w:ascii="Times New Roman" w:hAnsi="Times New Roman" w:cs="Times New Roman"/>
          <w:sz w:val="28"/>
          <w:szCs w:val="28"/>
        </w:rPr>
        <w:t>Для успешного проведения наблюдений должны выполняться определенные условия:</w:t>
      </w:r>
    </w:p>
    <w:p w:rsidR="00CD4028" w:rsidRPr="00CD4028" w:rsidRDefault="00CD4028" w:rsidP="00CD4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4028">
        <w:rPr>
          <w:rFonts w:ascii="Times New Roman" w:hAnsi="Times New Roman" w:cs="Times New Roman"/>
          <w:sz w:val="28"/>
          <w:szCs w:val="28"/>
        </w:rPr>
        <w:t>1. Наблюдения должны осуществляться на относительно коротком отрезке времени. Например, с точки зрения затрат времени и сре</w:t>
      </w:r>
      <w:proofErr w:type="gramStart"/>
      <w:r w:rsidRPr="00CD4028">
        <w:rPr>
          <w:rFonts w:ascii="Times New Roman" w:hAnsi="Times New Roman" w:cs="Times New Roman"/>
          <w:sz w:val="28"/>
          <w:szCs w:val="28"/>
        </w:rPr>
        <w:t>дств вр</w:t>
      </w:r>
      <w:proofErr w:type="gramEnd"/>
      <w:r w:rsidRPr="00CD4028">
        <w:rPr>
          <w:rFonts w:ascii="Times New Roman" w:hAnsi="Times New Roman" w:cs="Times New Roman"/>
          <w:sz w:val="28"/>
          <w:szCs w:val="28"/>
        </w:rPr>
        <w:t>яд ли целесообразно наблюдать процесс покупки дома в целом. Хотя это можно осуществить по частям, на отдельных этапах данного процесса.</w:t>
      </w:r>
    </w:p>
    <w:p w:rsidR="00CD4028" w:rsidRPr="00CD4028" w:rsidRDefault="00CD4028" w:rsidP="00CD4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4028">
        <w:rPr>
          <w:rFonts w:ascii="Times New Roman" w:hAnsi="Times New Roman" w:cs="Times New Roman"/>
          <w:sz w:val="28"/>
          <w:szCs w:val="28"/>
        </w:rPr>
        <w:t>2. Наблюдаемые процессы и явления должны быть доступны для наблюдения, протекать на публике. Этому требованию не удовлетворяет, например, частная беседа.</w:t>
      </w:r>
    </w:p>
    <w:p w:rsidR="00CD4028" w:rsidRPr="00CD4028" w:rsidRDefault="00CD4028" w:rsidP="00CD4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4028">
        <w:rPr>
          <w:rFonts w:ascii="Times New Roman" w:hAnsi="Times New Roman" w:cs="Times New Roman"/>
          <w:sz w:val="28"/>
          <w:szCs w:val="28"/>
        </w:rPr>
        <w:t>3. Наблюдениям следует подвергать только такое поведение, в основе которого не лежит часто повторяюшаяся, систематическая деятельность, которую респондент не в состоянии хорошо запомнить. Например, человек обычно не в состоянии вспомнить, какую радиопередачу в своем автомобиле он слушал в последний понедельник по пути на работу.</w:t>
      </w:r>
    </w:p>
    <w:p w:rsidR="00CD4028" w:rsidRPr="00CD4028" w:rsidRDefault="00CD4028" w:rsidP="00CD4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4028">
        <w:rPr>
          <w:rFonts w:ascii="Times New Roman" w:hAnsi="Times New Roman" w:cs="Times New Roman"/>
          <w:sz w:val="28"/>
          <w:szCs w:val="28"/>
        </w:rPr>
        <w:t>Недостатки метода наблюдений присущи всем качественным исследованиям. При прямом наблюдении обычно изучается поведение в определенных условиях малой группы людей, следовательно, возникает вопрос о репрезентативности полученных данных. При этом имеет место субъективное истолкование полученных данных. Человеческое восприятие ограничено, поэтому исследователь может пропустить, не заметить какие-то важные проявления изучаемой ситуации. Обычно исследователь не в состоянии на основе метода наблюдений углубить полученные результаты и вскрыть интересы, мотивы, отношения, лежащие в основе определенного поведения. В ряде случаев это ограничение удается преодолеть, например, изучая реакцию детей на новую игрушку. Кроме того, надо иметь в виду, что присутствие наблюдателя может оказывать влияние на наблюдаемую ситуацию. Размер этого влияния определить чрезвычайно сложно.</w:t>
      </w:r>
    </w:p>
    <w:p w:rsidR="00CD4028" w:rsidRPr="00CD4028" w:rsidRDefault="00CD4028" w:rsidP="00CD4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4028">
        <w:rPr>
          <w:rFonts w:ascii="Times New Roman" w:hAnsi="Times New Roman" w:cs="Times New Roman"/>
          <w:sz w:val="28"/>
          <w:szCs w:val="28"/>
        </w:rPr>
        <w:t>Наблюдая изучаемую деятельность со стороны, наблюдатель может зафиксировать такие ее характеристики, как последовательность и частоту тех или иных действий, изменение эмоциональной атмосферы и т.п., т.е. получить информацию, недоступную для получения с помощью других методов. Чтобы получить необходимую для целей исследования информацию, т.е. получить сведения о важных характеристиках изучаемого объекта, не пропустить каких-то важных фактов, связанных с его деятельностью, или значимых сведений о нем, следует заранее тщательно разработать план и программу наблюдения. При планировании необходимо четко установить сроки проведения наблюдения и определить средства сбора информации. Кроме того, исследователю важно решить вопрос об ограничении сферы наблюдений при имеющихся у него возможностях (время, финансы, число помощников и их квалификация), а также учесть возможные препятствия (административные или психологические затруднения, трудности, связанные с получением и фиксированием информации).</w:t>
      </w:r>
    </w:p>
    <w:p w:rsidR="00CD4028" w:rsidRPr="00CD4028" w:rsidRDefault="00CD4028" w:rsidP="00CD4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4028">
        <w:rPr>
          <w:rFonts w:ascii="Times New Roman" w:hAnsi="Times New Roman" w:cs="Times New Roman"/>
          <w:sz w:val="28"/>
          <w:szCs w:val="28"/>
        </w:rPr>
        <w:lastRenderedPageBreak/>
        <w:t>Выделяются следующие этапы проведения наблюдения.</w:t>
      </w:r>
    </w:p>
    <w:p w:rsidR="00CD4028" w:rsidRPr="00CD4028" w:rsidRDefault="00CD4028" w:rsidP="00CD4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4028">
        <w:rPr>
          <w:rFonts w:ascii="Times New Roman" w:hAnsi="Times New Roman" w:cs="Times New Roman"/>
          <w:sz w:val="28"/>
          <w:szCs w:val="28"/>
        </w:rPr>
        <w:t>Определение цели, постановка задач, установление объекта и предмета наблюдения. В зависимости от целей исследования обычно выбирается в качестве предмета наблюдения какая-то одна или ограниченное число сторон деятельности объекта, например, изучается маршрут движения покупателя в торговом зале магазина.</w:t>
      </w:r>
    </w:p>
    <w:p w:rsidR="00CD4028" w:rsidRPr="00CD4028" w:rsidRDefault="00CD4028" w:rsidP="00CD4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4028">
        <w:rPr>
          <w:rFonts w:ascii="Times New Roman" w:hAnsi="Times New Roman" w:cs="Times New Roman"/>
          <w:sz w:val="28"/>
          <w:szCs w:val="28"/>
        </w:rPr>
        <w:t>Обеспечение доступа к среде, получение соответствующих разрешений, завязывание контактов с людьми. Выбор способа наблюдения и разработка процедуры на основе предварительно собранных материалов. Прежде чем приступить к наблюдению, нужно заранее выбрать признаки, единицы наблюдения, по которым можно будет судить о той ситуации, которая интересует исследователя. В качестве единицы наблюдения (а со стороны наблюдаемого – это единица поведения) можно выделить и фиксировать любой сложный набор действий различного характера, например</w:t>
      </w:r>
      <w:proofErr w:type="gramStart"/>
      <w:r w:rsidRPr="00CD4028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CD4028">
        <w:rPr>
          <w:rFonts w:ascii="Times New Roman" w:hAnsi="Times New Roman" w:cs="Times New Roman"/>
          <w:sz w:val="28"/>
          <w:szCs w:val="28"/>
        </w:rPr>
        <w:t xml:space="preserve"> покупатель может просто посмотреть на определенный товар, а может и взять его в руки.</w:t>
      </w:r>
    </w:p>
    <w:p w:rsidR="00CD4028" w:rsidRPr="00CD4028" w:rsidRDefault="00CD4028" w:rsidP="00CD4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4028">
        <w:rPr>
          <w:rFonts w:ascii="Times New Roman" w:hAnsi="Times New Roman" w:cs="Times New Roman"/>
          <w:sz w:val="28"/>
          <w:szCs w:val="28"/>
        </w:rPr>
        <w:t>Для того чтобы данные наблюдений могли быть понятными другим исследователям, а результаты однотипных исследований были сопоставимыми, необходимо разработать язык, систему понятий, при помощи которых будут описываться результаты наблюдений. Например, если наблюдается реакция на рекламу в магазине, то четко следует выделить и фиксировать различные виды проявления эмоционального состояния (категории): спокойствие, возбужденность и т.п. Подготовка технических документов и оборудования (тиражирование карточек, протоколов, инструкций для наблюдателей, подготовка технического оборудования, письменных принадлежностей и т. п.).</w:t>
      </w:r>
    </w:p>
    <w:p w:rsidR="00CD4028" w:rsidRPr="00CD4028" w:rsidRDefault="00CD4028" w:rsidP="00CD4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4028">
        <w:rPr>
          <w:rFonts w:ascii="Times New Roman" w:hAnsi="Times New Roman" w:cs="Times New Roman"/>
          <w:sz w:val="28"/>
          <w:szCs w:val="28"/>
        </w:rPr>
        <w:t xml:space="preserve">После разработки плана осуществляется проведение наблюдений, сбор данных, накопление информации. </w:t>
      </w:r>
      <w:proofErr w:type="gramStart"/>
      <w:r w:rsidRPr="00CD4028">
        <w:rPr>
          <w:rFonts w:ascii="Times New Roman" w:hAnsi="Times New Roman" w:cs="Times New Roman"/>
          <w:sz w:val="28"/>
          <w:szCs w:val="28"/>
        </w:rPr>
        <w:t>Фиксация результатов наблюдений может выполняться в виде: а) кратковременной записи, проводимой «по горячему следу», насколько позволяют место и время; б) карточек, служащих для регистрации информации, касающейся наблюдаемых лиц, явлений, процессов; в) протокола наблюдения, представляющего собой расширенный вариант карточки; г) дневника наблюдений, в который систематически день за днем заносятся все необходимые сведения, высказывания, поведение отдельных лиц, собственные размышления, трудности;</w:t>
      </w:r>
      <w:proofErr w:type="gramEnd"/>
      <w:r w:rsidRPr="00CD4028">
        <w:rPr>
          <w:rFonts w:ascii="Times New Roman" w:hAnsi="Times New Roman" w:cs="Times New Roman"/>
          <w:sz w:val="28"/>
          <w:szCs w:val="28"/>
        </w:rPr>
        <w:t xml:space="preserve"> д) фото-, видео-, звукозапись. Фиксация результатов наблюдений одновременно является средством двойного контроля: </w:t>
      </w:r>
      <w:proofErr w:type="gramStart"/>
      <w:r w:rsidRPr="00CD4028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CD4028">
        <w:rPr>
          <w:rFonts w:ascii="Times New Roman" w:hAnsi="Times New Roman" w:cs="Times New Roman"/>
          <w:sz w:val="28"/>
          <w:szCs w:val="28"/>
        </w:rPr>
        <w:t xml:space="preserve"> наблюдателем и контроля за возможными отклонениями в рамках наблюдаемой ситуации или процесса.</w:t>
      </w:r>
    </w:p>
    <w:p w:rsidR="00CD4028" w:rsidRPr="00CD4028" w:rsidRDefault="00CD4028" w:rsidP="00CD4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4028">
        <w:rPr>
          <w:rFonts w:ascii="Times New Roman" w:hAnsi="Times New Roman" w:cs="Times New Roman"/>
          <w:sz w:val="28"/>
          <w:szCs w:val="28"/>
        </w:rPr>
        <w:t>Контроль наблюдения можно осуществлять разными способами: а) проведением разговора с участниками ситуации; б) обращением к документам, связанным с данным событием; в) сопоставлением результатов собственного наблюдения и наблюдения, сделанного другим также квалифицированным наблюдателем; г) посылкой отчетов о наблюдении к другим исследователям с целью повторения наблюдений.</w:t>
      </w:r>
    </w:p>
    <w:p w:rsidR="00CD4028" w:rsidRDefault="00CD4028" w:rsidP="00CD4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4028">
        <w:rPr>
          <w:rFonts w:ascii="Times New Roman" w:hAnsi="Times New Roman" w:cs="Times New Roman"/>
          <w:sz w:val="28"/>
          <w:szCs w:val="28"/>
        </w:rPr>
        <w:lastRenderedPageBreak/>
        <w:t>Отчет о наблюдении, должен содержать: а) тщательную документацию о времени, месте и обстоятельствах проведенного наблюдения, б) информацию о роли наблюдателя при проведении исследования, способе наблюдения; в) характеристику наблюдаемых лиц; г) собственные заметки и интерпретации наблюдателя; д) оценка надежности полученных результатов. Обычно применяют один из трех видов оценки надежности: коэффициент согласия наблюдателей (</w:t>
      </w:r>
      <w:proofErr w:type="gramStart"/>
      <w:r w:rsidRPr="00CD4028">
        <w:rPr>
          <w:rFonts w:ascii="Times New Roman" w:hAnsi="Times New Roman" w:cs="Times New Roman"/>
          <w:sz w:val="28"/>
          <w:szCs w:val="28"/>
        </w:rPr>
        <w:t>одно и тоже</w:t>
      </w:r>
      <w:proofErr w:type="gramEnd"/>
      <w:r w:rsidRPr="00CD4028">
        <w:rPr>
          <w:rFonts w:ascii="Times New Roman" w:hAnsi="Times New Roman" w:cs="Times New Roman"/>
          <w:sz w:val="28"/>
          <w:szCs w:val="28"/>
        </w:rPr>
        <w:t xml:space="preserve"> событие наблюдается одновременно различными наблюдателями); устойчивости (один и тот же наблюдатель проводит наблюдение в разное время); коэффициент надежности (наблюдатели проводят наблюдение в разное время).</w:t>
      </w:r>
    </w:p>
    <w:p w:rsidR="00611395" w:rsidRDefault="00611395" w:rsidP="00CD4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11395" w:rsidRPr="00611395" w:rsidRDefault="00611395" w:rsidP="006113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395">
        <w:rPr>
          <w:rFonts w:ascii="Times New Roman" w:hAnsi="Times New Roman" w:cs="Times New Roman"/>
          <w:sz w:val="28"/>
          <w:szCs w:val="28"/>
        </w:rPr>
        <w:t>ЗАДАНИЕ</w:t>
      </w:r>
    </w:p>
    <w:p w:rsidR="00611395" w:rsidRPr="00CD4028" w:rsidRDefault="00611395" w:rsidP="006113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395">
        <w:rPr>
          <w:rFonts w:ascii="Times New Roman" w:hAnsi="Times New Roman" w:cs="Times New Roman"/>
          <w:sz w:val="28"/>
          <w:szCs w:val="28"/>
        </w:rPr>
        <w:t>Определ</w:t>
      </w:r>
      <w:r>
        <w:rPr>
          <w:rFonts w:ascii="Times New Roman" w:hAnsi="Times New Roman" w:cs="Times New Roman"/>
          <w:sz w:val="28"/>
          <w:szCs w:val="28"/>
        </w:rPr>
        <w:t>ить</w:t>
      </w:r>
      <w:r w:rsidRPr="00611395">
        <w:rPr>
          <w:rFonts w:ascii="Times New Roman" w:hAnsi="Times New Roman" w:cs="Times New Roman"/>
          <w:sz w:val="28"/>
          <w:szCs w:val="28"/>
        </w:rPr>
        <w:t xml:space="preserve"> цел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611395">
        <w:rPr>
          <w:rFonts w:ascii="Times New Roman" w:hAnsi="Times New Roman" w:cs="Times New Roman"/>
          <w:sz w:val="28"/>
          <w:szCs w:val="28"/>
        </w:rPr>
        <w:t>, задач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611395">
        <w:rPr>
          <w:rFonts w:ascii="Times New Roman" w:hAnsi="Times New Roman" w:cs="Times New Roman"/>
          <w:sz w:val="28"/>
          <w:szCs w:val="28"/>
        </w:rPr>
        <w:t>, установление</w:t>
      </w:r>
      <w:r w:rsidR="006C1930">
        <w:rPr>
          <w:rFonts w:ascii="Times New Roman" w:hAnsi="Times New Roman" w:cs="Times New Roman"/>
          <w:sz w:val="28"/>
          <w:szCs w:val="28"/>
        </w:rPr>
        <w:t xml:space="preserve"> объекта и предмета наблюдения при выполнении работ на летней учебной практике в ЛЭК ПРОСТОР</w:t>
      </w:r>
      <w:proofErr w:type="gramStart"/>
      <w:r w:rsidR="006C193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6C1930">
        <w:rPr>
          <w:rFonts w:ascii="Times New Roman" w:hAnsi="Times New Roman" w:cs="Times New Roman"/>
          <w:sz w:val="28"/>
          <w:szCs w:val="28"/>
        </w:rPr>
        <w:t xml:space="preserve"> Каждый студент составляет</w:t>
      </w:r>
      <w:r w:rsidR="006C1930" w:rsidRPr="006C1930">
        <w:t xml:space="preserve"> </w:t>
      </w:r>
      <w:r w:rsidR="006C1930">
        <w:rPr>
          <w:rFonts w:ascii="Times New Roman" w:hAnsi="Times New Roman" w:cs="Times New Roman"/>
          <w:sz w:val="28"/>
          <w:szCs w:val="28"/>
        </w:rPr>
        <w:t>о</w:t>
      </w:r>
      <w:r w:rsidR="006C1930" w:rsidRPr="006C1930">
        <w:rPr>
          <w:rFonts w:ascii="Times New Roman" w:hAnsi="Times New Roman" w:cs="Times New Roman"/>
          <w:sz w:val="28"/>
          <w:szCs w:val="28"/>
        </w:rPr>
        <w:t xml:space="preserve">тчет </w:t>
      </w:r>
      <w:proofErr w:type="gramStart"/>
      <w:r w:rsidR="006C1930" w:rsidRPr="006C1930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6C1930" w:rsidRPr="006C1930">
        <w:rPr>
          <w:rFonts w:ascii="Times New Roman" w:hAnsi="Times New Roman" w:cs="Times New Roman"/>
          <w:sz w:val="28"/>
          <w:szCs w:val="28"/>
        </w:rPr>
        <w:t xml:space="preserve"> </w:t>
      </w:r>
      <w:r w:rsidR="006C1930">
        <w:rPr>
          <w:rFonts w:ascii="Times New Roman" w:hAnsi="Times New Roman" w:cs="Times New Roman"/>
          <w:sz w:val="28"/>
          <w:szCs w:val="28"/>
        </w:rPr>
        <w:t xml:space="preserve">одном из видов </w:t>
      </w:r>
      <w:r w:rsidR="006C1930" w:rsidRPr="006C1930">
        <w:rPr>
          <w:rFonts w:ascii="Times New Roman" w:hAnsi="Times New Roman" w:cs="Times New Roman"/>
          <w:sz w:val="28"/>
          <w:szCs w:val="28"/>
        </w:rPr>
        <w:t>наблюдени</w:t>
      </w:r>
      <w:r w:rsidR="006C1930">
        <w:rPr>
          <w:rFonts w:ascii="Times New Roman" w:hAnsi="Times New Roman" w:cs="Times New Roman"/>
          <w:sz w:val="28"/>
          <w:szCs w:val="28"/>
        </w:rPr>
        <w:t>й</w:t>
      </w:r>
      <w:r w:rsidR="006C1930" w:rsidRPr="006C1930">
        <w:rPr>
          <w:rFonts w:ascii="Times New Roman" w:hAnsi="Times New Roman" w:cs="Times New Roman"/>
          <w:sz w:val="28"/>
          <w:szCs w:val="28"/>
        </w:rPr>
        <w:t>,</w:t>
      </w:r>
      <w:r w:rsidR="006C1930">
        <w:rPr>
          <w:rFonts w:ascii="Times New Roman" w:hAnsi="Times New Roman" w:cs="Times New Roman"/>
          <w:sz w:val="28"/>
          <w:szCs w:val="28"/>
        </w:rPr>
        <w:t xml:space="preserve"> после прохождения летней практике в ЛЭК ПРОСТОР, который</w:t>
      </w:r>
      <w:r w:rsidR="006C1930" w:rsidRPr="006C1930">
        <w:rPr>
          <w:rFonts w:ascii="Times New Roman" w:hAnsi="Times New Roman" w:cs="Times New Roman"/>
          <w:sz w:val="28"/>
          <w:szCs w:val="28"/>
        </w:rPr>
        <w:t xml:space="preserve"> должен содержать: тщательную документацию о времени, месте и обстоятельст</w:t>
      </w:r>
      <w:r w:rsidR="006C1930">
        <w:rPr>
          <w:rFonts w:ascii="Times New Roman" w:hAnsi="Times New Roman" w:cs="Times New Roman"/>
          <w:sz w:val="28"/>
          <w:szCs w:val="28"/>
        </w:rPr>
        <w:t xml:space="preserve">вах проведенного наблюдения; </w:t>
      </w:r>
      <w:r w:rsidR="006C1930" w:rsidRPr="006C1930">
        <w:rPr>
          <w:rFonts w:ascii="Times New Roman" w:hAnsi="Times New Roman" w:cs="Times New Roman"/>
          <w:sz w:val="28"/>
          <w:szCs w:val="28"/>
        </w:rPr>
        <w:t>информацию о роли наблюдателя при проведении исследования, с</w:t>
      </w:r>
      <w:r w:rsidR="006C1930">
        <w:rPr>
          <w:rFonts w:ascii="Times New Roman" w:hAnsi="Times New Roman" w:cs="Times New Roman"/>
          <w:sz w:val="28"/>
          <w:szCs w:val="28"/>
        </w:rPr>
        <w:t xml:space="preserve">пособе наблюдения; </w:t>
      </w:r>
      <w:r w:rsidR="006C1930" w:rsidRPr="006C1930">
        <w:rPr>
          <w:rFonts w:ascii="Times New Roman" w:hAnsi="Times New Roman" w:cs="Times New Roman"/>
          <w:sz w:val="28"/>
          <w:szCs w:val="28"/>
        </w:rPr>
        <w:t>характеристику наблюдаемых лиц; собственные заметки; оценка над</w:t>
      </w:r>
      <w:r w:rsidR="006C1930">
        <w:rPr>
          <w:rFonts w:ascii="Times New Roman" w:hAnsi="Times New Roman" w:cs="Times New Roman"/>
          <w:sz w:val="28"/>
          <w:szCs w:val="28"/>
        </w:rPr>
        <w:t>ежности полученных результатов; первичные записи и дневник наблюдений.</w:t>
      </w:r>
      <w:bookmarkStart w:id="0" w:name="_GoBack"/>
      <w:bookmarkEnd w:id="0"/>
    </w:p>
    <w:sectPr w:rsidR="00611395" w:rsidRPr="00CD40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028"/>
    <w:rsid w:val="00003491"/>
    <w:rsid w:val="00024134"/>
    <w:rsid w:val="00024D2B"/>
    <w:rsid w:val="00027809"/>
    <w:rsid w:val="00037D66"/>
    <w:rsid w:val="00040648"/>
    <w:rsid w:val="00043EA8"/>
    <w:rsid w:val="000637F2"/>
    <w:rsid w:val="0007000D"/>
    <w:rsid w:val="0007243D"/>
    <w:rsid w:val="000756D8"/>
    <w:rsid w:val="0007636A"/>
    <w:rsid w:val="00096B3C"/>
    <w:rsid w:val="000C3B81"/>
    <w:rsid w:val="000D3A3D"/>
    <w:rsid w:val="000E6AEF"/>
    <w:rsid w:val="001020CE"/>
    <w:rsid w:val="001206B0"/>
    <w:rsid w:val="00134374"/>
    <w:rsid w:val="001462B5"/>
    <w:rsid w:val="001545CA"/>
    <w:rsid w:val="0015616A"/>
    <w:rsid w:val="001735E4"/>
    <w:rsid w:val="00194DED"/>
    <w:rsid w:val="001A5AA9"/>
    <w:rsid w:val="001A6A5A"/>
    <w:rsid w:val="001B1AC2"/>
    <w:rsid w:val="001C0D96"/>
    <w:rsid w:val="001C4FEE"/>
    <w:rsid w:val="001D7764"/>
    <w:rsid w:val="001E0FE1"/>
    <w:rsid w:val="001E4CD0"/>
    <w:rsid w:val="002010AE"/>
    <w:rsid w:val="00210A83"/>
    <w:rsid w:val="00212C71"/>
    <w:rsid w:val="00212E58"/>
    <w:rsid w:val="0021491A"/>
    <w:rsid w:val="00222E73"/>
    <w:rsid w:val="00224788"/>
    <w:rsid w:val="00227507"/>
    <w:rsid w:val="002800CC"/>
    <w:rsid w:val="002854B5"/>
    <w:rsid w:val="002854F9"/>
    <w:rsid w:val="00286CCB"/>
    <w:rsid w:val="0029349B"/>
    <w:rsid w:val="002B7A1A"/>
    <w:rsid w:val="002B7C92"/>
    <w:rsid w:val="002C17B7"/>
    <w:rsid w:val="002D35EB"/>
    <w:rsid w:val="002F061A"/>
    <w:rsid w:val="002F2CBE"/>
    <w:rsid w:val="003026C4"/>
    <w:rsid w:val="0030756A"/>
    <w:rsid w:val="003117F9"/>
    <w:rsid w:val="00311AA9"/>
    <w:rsid w:val="003153CB"/>
    <w:rsid w:val="0034296C"/>
    <w:rsid w:val="00346531"/>
    <w:rsid w:val="00347C4B"/>
    <w:rsid w:val="00351BA6"/>
    <w:rsid w:val="00355A25"/>
    <w:rsid w:val="003572A4"/>
    <w:rsid w:val="00360CC0"/>
    <w:rsid w:val="0036297F"/>
    <w:rsid w:val="003667CF"/>
    <w:rsid w:val="00382E53"/>
    <w:rsid w:val="00384FFA"/>
    <w:rsid w:val="0039791C"/>
    <w:rsid w:val="003B46A4"/>
    <w:rsid w:val="003B53C4"/>
    <w:rsid w:val="003D1B59"/>
    <w:rsid w:val="003F25E8"/>
    <w:rsid w:val="00414FDE"/>
    <w:rsid w:val="00416E9E"/>
    <w:rsid w:val="00434B91"/>
    <w:rsid w:val="00446419"/>
    <w:rsid w:val="00447DC9"/>
    <w:rsid w:val="00447E01"/>
    <w:rsid w:val="00454156"/>
    <w:rsid w:val="00474B7C"/>
    <w:rsid w:val="004833D5"/>
    <w:rsid w:val="004B7C93"/>
    <w:rsid w:val="004C4967"/>
    <w:rsid w:val="004C57F0"/>
    <w:rsid w:val="004D505D"/>
    <w:rsid w:val="004E1C0E"/>
    <w:rsid w:val="004E6D78"/>
    <w:rsid w:val="005020C8"/>
    <w:rsid w:val="00506036"/>
    <w:rsid w:val="00536776"/>
    <w:rsid w:val="0053681C"/>
    <w:rsid w:val="0054323C"/>
    <w:rsid w:val="00552E2C"/>
    <w:rsid w:val="00553A2E"/>
    <w:rsid w:val="00553DE5"/>
    <w:rsid w:val="00557BB4"/>
    <w:rsid w:val="00563529"/>
    <w:rsid w:val="00567B7F"/>
    <w:rsid w:val="00570C86"/>
    <w:rsid w:val="005878BA"/>
    <w:rsid w:val="005A792C"/>
    <w:rsid w:val="005E2F6E"/>
    <w:rsid w:val="005F26CA"/>
    <w:rsid w:val="0060628A"/>
    <w:rsid w:val="00611395"/>
    <w:rsid w:val="00621267"/>
    <w:rsid w:val="00661869"/>
    <w:rsid w:val="00665C49"/>
    <w:rsid w:val="00673830"/>
    <w:rsid w:val="00675F32"/>
    <w:rsid w:val="00682A2C"/>
    <w:rsid w:val="00684B98"/>
    <w:rsid w:val="006863DD"/>
    <w:rsid w:val="0069394B"/>
    <w:rsid w:val="006967E3"/>
    <w:rsid w:val="006A2003"/>
    <w:rsid w:val="006B29AF"/>
    <w:rsid w:val="006B3E73"/>
    <w:rsid w:val="006C1930"/>
    <w:rsid w:val="006C2186"/>
    <w:rsid w:val="006C2AFD"/>
    <w:rsid w:val="006C50A7"/>
    <w:rsid w:val="00701412"/>
    <w:rsid w:val="00713F77"/>
    <w:rsid w:val="007525A4"/>
    <w:rsid w:val="007536E8"/>
    <w:rsid w:val="00763B97"/>
    <w:rsid w:val="00763E3C"/>
    <w:rsid w:val="007850BD"/>
    <w:rsid w:val="007A1A1E"/>
    <w:rsid w:val="007B3BEA"/>
    <w:rsid w:val="007B79B9"/>
    <w:rsid w:val="007D5DAE"/>
    <w:rsid w:val="007D7E99"/>
    <w:rsid w:val="007E3B29"/>
    <w:rsid w:val="00810305"/>
    <w:rsid w:val="008133C4"/>
    <w:rsid w:val="00813DAC"/>
    <w:rsid w:val="00820969"/>
    <w:rsid w:val="00823E51"/>
    <w:rsid w:val="00827351"/>
    <w:rsid w:val="00832C20"/>
    <w:rsid w:val="00842C35"/>
    <w:rsid w:val="00862C38"/>
    <w:rsid w:val="0086443F"/>
    <w:rsid w:val="008B1733"/>
    <w:rsid w:val="008B6D2E"/>
    <w:rsid w:val="008D1E7F"/>
    <w:rsid w:val="008D614C"/>
    <w:rsid w:val="008D7C14"/>
    <w:rsid w:val="008E1885"/>
    <w:rsid w:val="008E3655"/>
    <w:rsid w:val="008E4104"/>
    <w:rsid w:val="008F0C0F"/>
    <w:rsid w:val="008F2936"/>
    <w:rsid w:val="008F5B9E"/>
    <w:rsid w:val="00911719"/>
    <w:rsid w:val="00930B7B"/>
    <w:rsid w:val="0094604B"/>
    <w:rsid w:val="00964717"/>
    <w:rsid w:val="00964EB0"/>
    <w:rsid w:val="009670BD"/>
    <w:rsid w:val="00982967"/>
    <w:rsid w:val="00993BE4"/>
    <w:rsid w:val="00996FC8"/>
    <w:rsid w:val="009C37C1"/>
    <w:rsid w:val="009C4779"/>
    <w:rsid w:val="00A04AA9"/>
    <w:rsid w:val="00A04BDD"/>
    <w:rsid w:val="00A1705B"/>
    <w:rsid w:val="00A3792B"/>
    <w:rsid w:val="00A46B86"/>
    <w:rsid w:val="00A80557"/>
    <w:rsid w:val="00A835DE"/>
    <w:rsid w:val="00A860C8"/>
    <w:rsid w:val="00AA7AAF"/>
    <w:rsid w:val="00AB2B82"/>
    <w:rsid w:val="00AF4830"/>
    <w:rsid w:val="00AF6CD4"/>
    <w:rsid w:val="00B0141F"/>
    <w:rsid w:val="00B06871"/>
    <w:rsid w:val="00B12CC0"/>
    <w:rsid w:val="00B1671E"/>
    <w:rsid w:val="00B226CD"/>
    <w:rsid w:val="00B35B81"/>
    <w:rsid w:val="00B36C26"/>
    <w:rsid w:val="00B45B96"/>
    <w:rsid w:val="00B531E2"/>
    <w:rsid w:val="00B53BF4"/>
    <w:rsid w:val="00B62F16"/>
    <w:rsid w:val="00B812B0"/>
    <w:rsid w:val="00B8678B"/>
    <w:rsid w:val="00B965ED"/>
    <w:rsid w:val="00B96D20"/>
    <w:rsid w:val="00BA4D4D"/>
    <w:rsid w:val="00BB47BF"/>
    <w:rsid w:val="00BC3882"/>
    <w:rsid w:val="00BC4FF1"/>
    <w:rsid w:val="00BD1467"/>
    <w:rsid w:val="00BD28B5"/>
    <w:rsid w:val="00BD595C"/>
    <w:rsid w:val="00BF4443"/>
    <w:rsid w:val="00C012CD"/>
    <w:rsid w:val="00C04263"/>
    <w:rsid w:val="00C11535"/>
    <w:rsid w:val="00C17CCF"/>
    <w:rsid w:val="00C255C2"/>
    <w:rsid w:val="00C32B03"/>
    <w:rsid w:val="00C34A9C"/>
    <w:rsid w:val="00C4114E"/>
    <w:rsid w:val="00C42D01"/>
    <w:rsid w:val="00C55514"/>
    <w:rsid w:val="00C60E7F"/>
    <w:rsid w:val="00C6164F"/>
    <w:rsid w:val="00C61F9E"/>
    <w:rsid w:val="00C64C18"/>
    <w:rsid w:val="00C7109C"/>
    <w:rsid w:val="00C7167D"/>
    <w:rsid w:val="00C7391F"/>
    <w:rsid w:val="00C77C61"/>
    <w:rsid w:val="00C91485"/>
    <w:rsid w:val="00CB656E"/>
    <w:rsid w:val="00CC0AB0"/>
    <w:rsid w:val="00CD4028"/>
    <w:rsid w:val="00CE5E07"/>
    <w:rsid w:val="00CF1903"/>
    <w:rsid w:val="00D041E0"/>
    <w:rsid w:val="00D15EF4"/>
    <w:rsid w:val="00D36D6D"/>
    <w:rsid w:val="00D50324"/>
    <w:rsid w:val="00D66691"/>
    <w:rsid w:val="00D6736B"/>
    <w:rsid w:val="00D6796F"/>
    <w:rsid w:val="00D82518"/>
    <w:rsid w:val="00D873A9"/>
    <w:rsid w:val="00DA5D2B"/>
    <w:rsid w:val="00DB2739"/>
    <w:rsid w:val="00DD5F49"/>
    <w:rsid w:val="00DE09FC"/>
    <w:rsid w:val="00E03072"/>
    <w:rsid w:val="00E16D49"/>
    <w:rsid w:val="00E23676"/>
    <w:rsid w:val="00E2631A"/>
    <w:rsid w:val="00E44696"/>
    <w:rsid w:val="00E45C46"/>
    <w:rsid w:val="00E4770A"/>
    <w:rsid w:val="00E56A7F"/>
    <w:rsid w:val="00E840A0"/>
    <w:rsid w:val="00E919AA"/>
    <w:rsid w:val="00E97EC2"/>
    <w:rsid w:val="00EB0736"/>
    <w:rsid w:val="00EB3BE6"/>
    <w:rsid w:val="00EB7DED"/>
    <w:rsid w:val="00EC3A28"/>
    <w:rsid w:val="00ED5F7F"/>
    <w:rsid w:val="00ED722D"/>
    <w:rsid w:val="00ED78DB"/>
    <w:rsid w:val="00EE523E"/>
    <w:rsid w:val="00F00F60"/>
    <w:rsid w:val="00F0445E"/>
    <w:rsid w:val="00F10990"/>
    <w:rsid w:val="00F118F8"/>
    <w:rsid w:val="00F14078"/>
    <w:rsid w:val="00F1560B"/>
    <w:rsid w:val="00F5019A"/>
    <w:rsid w:val="00F50AA1"/>
    <w:rsid w:val="00F570AA"/>
    <w:rsid w:val="00F811A1"/>
    <w:rsid w:val="00F83E42"/>
    <w:rsid w:val="00FA2A89"/>
    <w:rsid w:val="00FB00A4"/>
    <w:rsid w:val="00FB3A72"/>
    <w:rsid w:val="00FD0186"/>
    <w:rsid w:val="00FD3B77"/>
    <w:rsid w:val="00FD3F2D"/>
    <w:rsid w:val="00FD4DDD"/>
    <w:rsid w:val="00FF18A1"/>
    <w:rsid w:val="00FF2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1008</Words>
  <Characters>5750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2020-09-27T17:07:00Z</dcterms:created>
  <dcterms:modified xsi:type="dcterms:W3CDTF">2020-09-27T17:07:00Z</dcterms:modified>
</cp:coreProperties>
</file>